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EA" w:rsidRDefault="004129FA" w:rsidP="00361CE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5707153" r:id="rId7"/>
        </w:pict>
      </w:r>
      <w:r w:rsidR="00BE7E4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CEA" w:rsidRDefault="00361CEA" w:rsidP="00361CEA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61CEA" w:rsidRDefault="00361CEA" w:rsidP="00361CEA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Светлодольск муниципального района </w:t>
                            </w:r>
                          </w:p>
                          <w:p w:rsidR="00361CEA" w:rsidRDefault="00361CEA" w:rsidP="00361CEA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361CEA" w:rsidRDefault="00361CEA" w:rsidP="00361CE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361CEA" w:rsidRDefault="00361CEA" w:rsidP="00361CEA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61CEA" w:rsidRDefault="00361CEA" w:rsidP="00361CEA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Светлодольск муниципального района </w:t>
                      </w:r>
                    </w:p>
                    <w:p w:rsidR="00361CEA" w:rsidRDefault="00361CEA" w:rsidP="00361CEA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361CEA" w:rsidRDefault="00361CEA" w:rsidP="00361CE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361CEA" w:rsidRDefault="00361CEA" w:rsidP="00361CE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61CEA" w:rsidRDefault="00361CEA" w:rsidP="00361CE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61CEA" w:rsidRDefault="00361CEA" w:rsidP="00361CE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61CEA" w:rsidRDefault="00361CEA" w:rsidP="00361CE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61CEA" w:rsidRDefault="00361CEA" w:rsidP="00361CE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61CEA" w:rsidRDefault="00361CEA" w:rsidP="00361CEA"/>
    <w:p w:rsidR="00361CEA" w:rsidRDefault="00361CEA" w:rsidP="00361CE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361CEA" w:rsidRDefault="00361CEA" w:rsidP="00361CE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129FA">
        <w:rPr>
          <w:b/>
        </w:rPr>
        <w:t>о</w:t>
      </w:r>
      <w:bookmarkStart w:id="0" w:name="_GoBack"/>
      <w:bookmarkEnd w:id="0"/>
      <w:r w:rsidR="004129FA">
        <w:rPr>
          <w:b/>
        </w:rPr>
        <w:t>т  25.12.2017г.  №  64</w:t>
      </w:r>
    </w:p>
    <w:p w:rsidR="00361CEA" w:rsidRDefault="00361CEA" w:rsidP="00361CE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61CEA" w:rsidRDefault="00361CEA" w:rsidP="00361CEA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Светлодольск муниципального района Сергиевский </w:t>
      </w:r>
      <w:r w:rsidRPr="00361CEA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49 </w:t>
      </w:r>
      <w:r w:rsidRPr="00361CEA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30.11.2016г. «Об утверждении муниципальной программы «Развитие физической культуры и спорта на территории сельского поселения Светлодольск муниципального района Сергиевский» на 2016-2018гг.</w:t>
      </w:r>
    </w:p>
    <w:p w:rsidR="00361CEA" w:rsidRDefault="00361CEA" w:rsidP="00361CEA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361CEA" w:rsidRDefault="00361CEA" w:rsidP="00361CE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361CEA" w:rsidRDefault="00361CEA" w:rsidP="00361CE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361CEA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361CE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61CEA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361CE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Светлодольск,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361CEA" w:rsidRDefault="00361CEA" w:rsidP="00361CE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61CEA" w:rsidRDefault="00361CEA" w:rsidP="00361C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</w:t>
      </w:r>
      <w:r w:rsidRPr="00361CEA">
        <w:rPr>
          <w:sz w:val="28"/>
          <w:szCs w:val="28"/>
        </w:rPr>
        <w:t xml:space="preserve">№ </w:t>
      </w:r>
      <w:r>
        <w:rPr>
          <w:sz w:val="28"/>
          <w:szCs w:val="28"/>
        </w:rPr>
        <w:t>49</w:t>
      </w:r>
      <w:r w:rsidRPr="00361CE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30.11.2016г. «Об утверждении муниципальной программы «Развитие физической культуры и спорта на территории сельского поселения Светлодольск муниципального района Сергиевский» на 2016-2018гг. (Далее - Программа) следующего содержания:</w:t>
      </w:r>
    </w:p>
    <w:p w:rsidR="00361CEA" w:rsidRDefault="00361CEA" w:rsidP="00361C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1.1.В паспорте Программы позицию «Источники финансирования» изложить в следующей редакции: </w:t>
      </w:r>
    </w:p>
    <w:p w:rsidR="00361CEA" w:rsidRDefault="00361CEA" w:rsidP="00361C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«Финансирование Программы осуществляется за счет средств областного бюджета».</w:t>
      </w:r>
    </w:p>
    <w:p w:rsidR="00361CEA" w:rsidRDefault="00361CEA" w:rsidP="00361C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1.2.В паспорте Программы позицию «Объем финансирования» изложить в следующей редакции</w:t>
      </w:r>
    </w:p>
    <w:tbl>
      <w:tblPr>
        <w:tblW w:w="9810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362"/>
        <w:gridCol w:w="2552"/>
        <w:gridCol w:w="1559"/>
        <w:gridCol w:w="1700"/>
        <w:gridCol w:w="991"/>
        <w:gridCol w:w="1646"/>
      </w:tblGrid>
      <w:tr w:rsidR="00361CEA" w:rsidTr="00361CEA">
        <w:trPr>
          <w:tblCellSpacing w:w="0" w:type="dxa"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EA" w:rsidRDefault="00361CE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Объемы финансирования</w:t>
            </w:r>
          </w:p>
          <w:p w:rsidR="00361CEA" w:rsidRDefault="00361CE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361CE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Объем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361CE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2016г.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361CE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2017г.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361CE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2018г.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361CEA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</w:t>
            </w:r>
          </w:p>
        </w:tc>
      </w:tr>
      <w:tr w:rsidR="00361CEA" w:rsidTr="00361CEA">
        <w:trPr>
          <w:tblCellSpacing w:w="0" w:type="dxa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EA" w:rsidRDefault="00361CEA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361CE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Областной бюджет района, 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361CE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229,06802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361CE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7D1EB4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7D1EB4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229,06802</w:t>
            </w:r>
          </w:p>
        </w:tc>
      </w:tr>
      <w:tr w:rsidR="00645594" w:rsidTr="00361CEA">
        <w:trPr>
          <w:tblCellSpacing w:w="0" w:type="dxa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94" w:rsidRDefault="00645594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4" w:rsidRDefault="00645594" w:rsidP="00645594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Местный бюджет района, 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4" w:rsidRDefault="00645594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4" w:rsidRDefault="00645594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20,00000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4" w:rsidRDefault="00645594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4" w:rsidRDefault="00645594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20,00000</w:t>
            </w:r>
          </w:p>
        </w:tc>
      </w:tr>
      <w:tr w:rsidR="00361CEA" w:rsidTr="00361CEA">
        <w:trPr>
          <w:tblCellSpacing w:w="0" w:type="dxa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EA" w:rsidRDefault="00361CEA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361CE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361CE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229,06802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645594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20,00000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361CE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0258C4" w:rsidP="00645594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2</w:t>
            </w:r>
            <w:r w:rsidR="00645594">
              <w:rPr>
                <w:b/>
                <w:color w:val="000000" w:themeColor="text1"/>
                <w:sz w:val="28"/>
              </w:rPr>
              <w:t>4</w:t>
            </w:r>
            <w:r>
              <w:rPr>
                <w:b/>
                <w:color w:val="000000" w:themeColor="text1"/>
                <w:sz w:val="28"/>
              </w:rPr>
              <w:t>9,06802</w:t>
            </w:r>
          </w:p>
        </w:tc>
      </w:tr>
    </w:tbl>
    <w:p w:rsidR="00361CEA" w:rsidRDefault="00361CEA" w:rsidP="00361C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61CEA" w:rsidRDefault="00361CEA" w:rsidP="00361C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1.3.В разделе 5 Программы позицию «Перечень программных мероприятий» изложить в следующей редакции:</w:t>
      </w:r>
    </w:p>
    <w:p w:rsidR="00361CEA" w:rsidRDefault="00361CEA" w:rsidP="00361C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67"/>
        <w:gridCol w:w="2410"/>
        <w:gridCol w:w="1418"/>
        <w:gridCol w:w="1275"/>
        <w:gridCol w:w="851"/>
        <w:gridCol w:w="2666"/>
      </w:tblGrid>
      <w:tr w:rsidR="007D1EB4" w:rsidTr="007D1EB4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7D1EB4" w:rsidRDefault="007D1EB4" w:rsidP="007D1EB4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объем финансирования, тыс.рублей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B4" w:rsidRDefault="007D1EB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мероприятия</w:t>
            </w:r>
          </w:p>
        </w:tc>
      </w:tr>
      <w:tr w:rsidR="007D1EB4" w:rsidTr="007D1EB4"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D1EB4" w:rsidRDefault="007D1EB4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EB4" w:rsidRDefault="007D1EB4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EB4" w:rsidRDefault="007D1EB4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B4" w:rsidRDefault="007D1EB4">
            <w:pPr>
              <w:snapToGrid w:val="0"/>
              <w:rPr>
                <w:color w:val="000000" w:themeColor="text1"/>
              </w:rPr>
            </w:pPr>
          </w:p>
        </w:tc>
      </w:tr>
      <w:tr w:rsidR="007D1EB4" w:rsidTr="007D1EB4">
        <w:trPr>
          <w:cantSplit/>
          <w:trHeight w:val="1134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7D1EB4" w:rsidRDefault="007D1EB4" w:rsidP="007D1EB4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229,06802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B4" w:rsidRDefault="007D1EB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Светлодольск</w:t>
            </w:r>
          </w:p>
        </w:tc>
      </w:tr>
      <w:tr w:rsidR="007D1EB4" w:rsidTr="007D1EB4">
        <w:trPr>
          <w:trHeight w:val="41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D1EB4" w:rsidRDefault="007D1EB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EB4" w:rsidRDefault="007D1EB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229,06802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B4" w:rsidRDefault="007D1EB4">
            <w:pPr>
              <w:snapToGrid w:val="0"/>
              <w:rPr>
                <w:color w:val="000000" w:themeColor="text1"/>
              </w:rPr>
            </w:pPr>
          </w:p>
        </w:tc>
      </w:tr>
      <w:tr w:rsidR="00645594" w:rsidTr="00645594">
        <w:trPr>
          <w:cantSplit/>
          <w:trHeight w:val="113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645594" w:rsidRDefault="00645594" w:rsidP="00645594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594" w:rsidRDefault="0064559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594" w:rsidRDefault="0064559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594" w:rsidRDefault="00645594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594" w:rsidRDefault="00645594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594" w:rsidRDefault="00645594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94" w:rsidRDefault="0064559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Светлодольск</w:t>
            </w:r>
          </w:p>
        </w:tc>
      </w:tr>
      <w:tr w:rsidR="00645594" w:rsidTr="007D1EB4">
        <w:trPr>
          <w:trHeight w:val="41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45594" w:rsidRDefault="0064559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594" w:rsidRDefault="0064559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594" w:rsidRDefault="0064559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594" w:rsidRDefault="00645594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594" w:rsidRDefault="00645594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594" w:rsidRDefault="00645594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94" w:rsidRDefault="00645594">
            <w:pPr>
              <w:snapToGrid w:val="0"/>
              <w:rPr>
                <w:color w:val="000000" w:themeColor="text1"/>
              </w:rPr>
            </w:pPr>
          </w:p>
        </w:tc>
      </w:tr>
      <w:tr w:rsidR="007D1EB4" w:rsidTr="007D1EB4">
        <w:trPr>
          <w:trHeight w:val="410"/>
        </w:trPr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EB4" w:rsidRPr="009161B8" w:rsidRDefault="007D1EB4" w:rsidP="003564D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161B8">
              <w:rPr>
                <w:b/>
                <w:color w:val="000000" w:themeColor="text1"/>
              </w:rPr>
              <w:t>Всего</w:t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 w:rsidP="003564D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229,06802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645594" w:rsidP="003564D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 w:rsidP="003564D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B4" w:rsidRDefault="007D1EB4" w:rsidP="003564D8">
            <w:pPr>
              <w:snapToGrid w:val="0"/>
              <w:rPr>
                <w:color w:val="000000" w:themeColor="text1"/>
              </w:rPr>
            </w:pPr>
          </w:p>
        </w:tc>
      </w:tr>
    </w:tbl>
    <w:p w:rsidR="007D1EB4" w:rsidRDefault="00361CEA" w:rsidP="007D1E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1EB4">
        <w:rPr>
          <w:sz w:val="28"/>
          <w:szCs w:val="28"/>
        </w:rPr>
        <w:t xml:space="preserve">         1.4.В разделе 6</w:t>
      </w:r>
      <w:r w:rsidR="007D1EB4" w:rsidRPr="0039266E">
        <w:t xml:space="preserve"> </w:t>
      </w:r>
      <w:r w:rsidR="007D1EB4" w:rsidRPr="00614BB8">
        <w:rPr>
          <w:sz w:val="28"/>
          <w:szCs w:val="28"/>
        </w:rPr>
        <w:t>Программы</w:t>
      </w:r>
      <w:r w:rsidR="007D1EB4">
        <w:t xml:space="preserve"> </w:t>
      </w:r>
      <w:r w:rsidR="007D1EB4" w:rsidRPr="00614BB8">
        <w:rPr>
          <w:sz w:val="28"/>
          <w:szCs w:val="28"/>
        </w:rPr>
        <w:t>позицию</w:t>
      </w:r>
      <w:r w:rsidR="007D1EB4">
        <w:t xml:space="preserve"> «</w:t>
      </w:r>
      <w:r w:rsidR="007D1EB4" w:rsidRPr="0039266E">
        <w:rPr>
          <w:sz w:val="28"/>
          <w:szCs w:val="28"/>
        </w:rPr>
        <w:t>Ф</w:t>
      </w:r>
      <w:r w:rsidR="007D1EB4">
        <w:rPr>
          <w:sz w:val="28"/>
          <w:szCs w:val="28"/>
        </w:rPr>
        <w:t>инансовое обеспечение Программы» изложить в следующей редакции:</w:t>
      </w:r>
    </w:p>
    <w:p w:rsidR="007D1EB4" w:rsidRDefault="007D1EB4" w:rsidP="007D1E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финансирования, необходимый для реализации мероприятий Программы составит </w:t>
      </w:r>
      <w:r w:rsidR="000258C4">
        <w:rPr>
          <w:sz w:val="28"/>
          <w:szCs w:val="28"/>
        </w:rPr>
        <w:t>2</w:t>
      </w:r>
      <w:r w:rsidR="000842E9">
        <w:rPr>
          <w:sz w:val="28"/>
          <w:szCs w:val="28"/>
        </w:rPr>
        <w:t>4</w:t>
      </w:r>
      <w:r w:rsidR="000258C4">
        <w:rPr>
          <w:sz w:val="28"/>
          <w:szCs w:val="28"/>
        </w:rPr>
        <w:t>9,06802</w:t>
      </w:r>
      <w:r>
        <w:rPr>
          <w:sz w:val="28"/>
          <w:szCs w:val="28"/>
        </w:rPr>
        <w:t xml:space="preserve"> тыс.рублей, в том числе:</w:t>
      </w:r>
    </w:p>
    <w:p w:rsidR="007D1EB4" w:rsidRDefault="007D1EB4" w:rsidP="007D1E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229,06802 тыс.рублей</w:t>
      </w:r>
    </w:p>
    <w:p w:rsidR="007D1EB4" w:rsidRDefault="007D1EB4" w:rsidP="007D1E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0842E9">
        <w:rPr>
          <w:sz w:val="28"/>
          <w:szCs w:val="28"/>
        </w:rPr>
        <w:t>20,00000</w:t>
      </w:r>
      <w:r>
        <w:rPr>
          <w:sz w:val="28"/>
          <w:szCs w:val="28"/>
        </w:rPr>
        <w:t xml:space="preserve"> тыс.рублей (прогноз)</w:t>
      </w:r>
    </w:p>
    <w:p w:rsidR="007D1EB4" w:rsidRDefault="007D1EB4" w:rsidP="007D1E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тыс.рублей (прогноз)</w:t>
      </w:r>
    </w:p>
    <w:p w:rsidR="00361CEA" w:rsidRDefault="00361CEA" w:rsidP="00361C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361CEA" w:rsidRDefault="00361CEA" w:rsidP="00361C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 Настоящее Постановление вступает в силу со дня его официального опубликования.</w:t>
      </w:r>
    </w:p>
    <w:p w:rsidR="000258C4" w:rsidRDefault="000258C4" w:rsidP="00361CEA">
      <w:pPr>
        <w:pStyle w:val="a4"/>
        <w:jc w:val="both"/>
        <w:rPr>
          <w:sz w:val="28"/>
          <w:szCs w:val="28"/>
        </w:rPr>
      </w:pPr>
    </w:p>
    <w:p w:rsidR="00361CEA" w:rsidRDefault="00361CEA" w:rsidP="000258C4">
      <w:pPr>
        <w:pStyle w:val="a4"/>
        <w:spacing w:before="0" w:beforeAutospacing="0"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Светлодольск </w:t>
      </w:r>
    </w:p>
    <w:p w:rsidR="00361CEA" w:rsidRDefault="00361CEA" w:rsidP="000258C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="001A0DC5" w:rsidRPr="001A0DC5">
        <w:rPr>
          <w:sz w:val="28"/>
          <w:szCs w:val="28"/>
        </w:rPr>
        <w:t>Андрюхин Н</w:t>
      </w:r>
      <w:r w:rsidR="001A0DC5">
        <w:rPr>
          <w:sz w:val="28"/>
          <w:szCs w:val="28"/>
        </w:rPr>
        <w:t>.</w:t>
      </w:r>
      <w:r w:rsidR="001A0DC5" w:rsidRPr="001A0DC5">
        <w:rPr>
          <w:sz w:val="28"/>
          <w:szCs w:val="28"/>
        </w:rPr>
        <w:t>В</w:t>
      </w:r>
      <w:r w:rsidR="001A0DC5">
        <w:rPr>
          <w:sz w:val="28"/>
          <w:szCs w:val="28"/>
        </w:rPr>
        <w:t>.</w:t>
      </w:r>
    </w:p>
    <w:sectPr w:rsidR="00361CEA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EA"/>
    <w:rsid w:val="000258C4"/>
    <w:rsid w:val="000842E9"/>
    <w:rsid w:val="001A0DC5"/>
    <w:rsid w:val="002D4643"/>
    <w:rsid w:val="002F7CC5"/>
    <w:rsid w:val="00361CEA"/>
    <w:rsid w:val="004129FA"/>
    <w:rsid w:val="004D71F5"/>
    <w:rsid w:val="005810A9"/>
    <w:rsid w:val="005A4764"/>
    <w:rsid w:val="006018A4"/>
    <w:rsid w:val="00645594"/>
    <w:rsid w:val="00697677"/>
    <w:rsid w:val="007D1EB4"/>
    <w:rsid w:val="00873204"/>
    <w:rsid w:val="00B631C2"/>
    <w:rsid w:val="00B86589"/>
    <w:rsid w:val="00BE7E4E"/>
    <w:rsid w:val="00C40E64"/>
    <w:rsid w:val="00EB6FCF"/>
    <w:rsid w:val="00EC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E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61CE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61CE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61CE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61CE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CE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61CE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61C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61CE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61C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1CE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61CE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61C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361CEA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E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61CE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61CE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61CE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61CE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CE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61CE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61C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61CE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61C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1CE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61CE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61C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361CEA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2017-12-19T13:18:00Z</dcterms:created>
  <dcterms:modified xsi:type="dcterms:W3CDTF">2017-12-25T07:39:00Z</dcterms:modified>
</cp:coreProperties>
</file>